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21BC" w14:textId="77777777" w:rsidR="00747537" w:rsidRPr="00AB75B4" w:rsidRDefault="00747537" w:rsidP="00747537">
      <w:r>
        <w:rPr>
          <w:noProof/>
        </w:rPr>
        <w:drawing>
          <wp:inline distT="0" distB="0" distL="0" distR="0" wp14:anchorId="47C4D8DA" wp14:editId="66092854">
            <wp:extent cx="514350" cy="627681"/>
            <wp:effectExtent l="0" t="0" r="0" b="1270"/>
            <wp:docPr id="135466995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8" cy="62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1EDC" w14:textId="3C8A1C0A" w:rsidR="00747537" w:rsidRPr="00F06694" w:rsidRDefault="00747537" w:rsidP="00747537">
      <w:pPr>
        <w:spacing w:line="240" w:lineRule="atLeast"/>
        <w:rPr>
          <w:rFonts w:ascii="Times New Roman" w:hAnsi="Times New Roman"/>
          <w:sz w:val="24"/>
          <w:szCs w:val="24"/>
          <w:lang w:val="pl-PL"/>
        </w:rPr>
      </w:pPr>
      <w:r w:rsidRPr="00F06694">
        <w:rPr>
          <w:rFonts w:ascii="Times New Roman" w:hAnsi="Times New Roman"/>
          <w:sz w:val="24"/>
          <w:szCs w:val="24"/>
          <w:lang w:val="pl-PL"/>
        </w:rPr>
        <w:t>REPUBLIKA HRVATSKA</w:t>
      </w:r>
    </w:p>
    <w:p w14:paraId="538DB789" w14:textId="77777777" w:rsidR="00747537" w:rsidRPr="00F06694" w:rsidRDefault="00747537" w:rsidP="00747537">
      <w:pPr>
        <w:spacing w:line="240" w:lineRule="atLeast"/>
        <w:rPr>
          <w:rFonts w:ascii="Times New Roman" w:hAnsi="Times New Roman"/>
          <w:sz w:val="24"/>
          <w:szCs w:val="24"/>
          <w:lang w:val="pl-PL"/>
        </w:rPr>
      </w:pPr>
      <w:r w:rsidRPr="00F06694">
        <w:rPr>
          <w:rFonts w:ascii="Times New Roman" w:hAnsi="Times New Roman"/>
          <w:sz w:val="24"/>
          <w:szCs w:val="24"/>
          <w:lang w:val="pl-PL"/>
        </w:rPr>
        <w:t>SPLITSKO DALMATINSKA ŽUPANIJA</w:t>
      </w:r>
    </w:p>
    <w:p w14:paraId="7EC6E5E5" w14:textId="77777777" w:rsidR="00747537" w:rsidRDefault="00747537" w:rsidP="00747537">
      <w:pPr>
        <w:spacing w:line="240" w:lineRule="atLeast"/>
        <w:rPr>
          <w:rFonts w:ascii="Times New Roman" w:hAnsi="Times New Roman"/>
          <w:sz w:val="24"/>
          <w:szCs w:val="24"/>
          <w:lang w:val="pl-PL"/>
        </w:rPr>
      </w:pPr>
      <w:r w:rsidRPr="00F06694">
        <w:rPr>
          <w:rFonts w:ascii="Times New Roman" w:hAnsi="Times New Roman"/>
          <w:sz w:val="24"/>
          <w:szCs w:val="24"/>
          <w:lang w:val="pl-PL"/>
        </w:rPr>
        <w:t>OPĆINA LEĆEVICA</w:t>
      </w:r>
    </w:p>
    <w:p w14:paraId="2F6E8E4F" w14:textId="387A07CD" w:rsidR="00747537" w:rsidRPr="00F278D3" w:rsidRDefault="00344CDD" w:rsidP="00747537">
      <w:pPr>
        <w:spacing w:line="240" w:lineRule="atLea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Općinsko vijeće</w:t>
      </w:r>
    </w:p>
    <w:p w14:paraId="3F5639F3" w14:textId="38C2D29B" w:rsidR="00747537" w:rsidRPr="00F278D3" w:rsidRDefault="00747537" w:rsidP="00747537">
      <w:pPr>
        <w:spacing w:line="240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F278D3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494440">
        <w:rPr>
          <w:rFonts w:ascii="Times New Roman" w:hAnsi="Times New Roman" w:cs="Times New Roman"/>
          <w:sz w:val="24"/>
          <w:szCs w:val="24"/>
          <w:lang w:val="pl-PL"/>
        </w:rPr>
        <w:t>011-01/14-01/01</w:t>
      </w:r>
      <w:r w:rsidR="00D42816" w:rsidRPr="00F278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9FA0387" w14:textId="162E70F8" w:rsidR="00747537" w:rsidRPr="00F278D3" w:rsidRDefault="00747537" w:rsidP="00747537">
      <w:pPr>
        <w:spacing w:line="240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F278D3">
        <w:rPr>
          <w:rFonts w:ascii="Times New Roman" w:hAnsi="Times New Roman" w:cs="Times New Roman"/>
          <w:sz w:val="24"/>
          <w:szCs w:val="24"/>
          <w:lang w:val="hr-HR"/>
        </w:rPr>
        <w:t xml:space="preserve">URBROJ: </w:t>
      </w:r>
      <w:r w:rsidR="00494440">
        <w:rPr>
          <w:rFonts w:ascii="Times New Roman" w:hAnsi="Times New Roman" w:cs="Times New Roman"/>
          <w:sz w:val="24"/>
          <w:szCs w:val="24"/>
          <w:lang w:val="hr-HR"/>
        </w:rPr>
        <w:t>2181-28-01-01-25-21</w:t>
      </w:r>
    </w:p>
    <w:p w14:paraId="37665398" w14:textId="697C17C7" w:rsidR="00747537" w:rsidRDefault="00747537" w:rsidP="00747537">
      <w:pPr>
        <w:spacing w:line="240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F278D3">
        <w:rPr>
          <w:rFonts w:ascii="Times New Roman" w:hAnsi="Times New Roman" w:cs="Times New Roman"/>
          <w:sz w:val="24"/>
          <w:szCs w:val="24"/>
          <w:lang w:val="hr-HR"/>
        </w:rPr>
        <w:t>Lećevica,</w:t>
      </w:r>
      <w:r w:rsidR="00494440">
        <w:rPr>
          <w:rFonts w:ascii="Times New Roman" w:hAnsi="Times New Roman" w:cs="Times New Roman"/>
          <w:sz w:val="24"/>
          <w:szCs w:val="24"/>
          <w:lang w:val="hr-HR"/>
        </w:rPr>
        <w:t>25.kolovoza 2</w:t>
      </w:r>
      <w:r w:rsidRPr="00F278D3">
        <w:rPr>
          <w:rFonts w:ascii="Times New Roman" w:hAnsi="Times New Roman" w:cs="Times New Roman"/>
          <w:sz w:val="24"/>
          <w:szCs w:val="24"/>
          <w:lang w:val="hr-HR"/>
        </w:rPr>
        <w:t>025. godine</w:t>
      </w:r>
    </w:p>
    <w:p w14:paraId="16D8FE98" w14:textId="77777777" w:rsidR="00344CDD" w:rsidRDefault="00344CDD" w:rsidP="00344CD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181A89D2" w14:textId="0DDBDF26" w:rsidR="00344CDD" w:rsidRDefault="00344CDD" w:rsidP="008921CB">
      <w:pPr>
        <w:spacing w:line="240" w:lineRule="atLeast"/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temelju članka </w:t>
      </w:r>
      <w:r w:rsidR="008921CB">
        <w:rPr>
          <w:rFonts w:ascii="Times New Roman" w:hAnsi="Times New Roman" w:cs="Times New Roman"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921CB">
        <w:rPr>
          <w:rFonts w:ascii="Times New Roman" w:hAnsi="Times New Roman" w:cs="Times New Roman"/>
          <w:sz w:val="24"/>
          <w:szCs w:val="24"/>
          <w:lang w:val="hr-HR"/>
        </w:rPr>
        <w:t xml:space="preserve"> stavka 1. Z</w:t>
      </w:r>
      <w:r>
        <w:rPr>
          <w:rFonts w:ascii="Times New Roman" w:hAnsi="Times New Roman" w:cs="Times New Roman"/>
          <w:sz w:val="24"/>
          <w:szCs w:val="24"/>
          <w:lang w:val="hr-HR"/>
        </w:rPr>
        <w:t>akona o plaćama u lokalnoj i područnoj (regionalnoj) samoupravi (Narodne novine br</w:t>
      </w:r>
      <w:r w:rsidR="00494440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28/10</w:t>
      </w:r>
      <w:r w:rsidR="00CC7057">
        <w:rPr>
          <w:rFonts w:ascii="Times New Roman" w:hAnsi="Times New Roman" w:cs="Times New Roman"/>
          <w:sz w:val="24"/>
          <w:szCs w:val="24"/>
          <w:lang w:val="hr-HR"/>
        </w:rPr>
        <w:t xml:space="preserve">), te članaka </w:t>
      </w:r>
      <w:r w:rsidR="00494440">
        <w:rPr>
          <w:rFonts w:ascii="Times New Roman" w:hAnsi="Times New Roman" w:cs="Times New Roman"/>
          <w:sz w:val="24"/>
          <w:szCs w:val="24"/>
          <w:lang w:val="hr-HR"/>
        </w:rPr>
        <w:t>46</w:t>
      </w:r>
      <w:r w:rsidR="00CC7057">
        <w:rPr>
          <w:rFonts w:ascii="Times New Roman" w:hAnsi="Times New Roman" w:cs="Times New Roman"/>
          <w:sz w:val="24"/>
          <w:szCs w:val="24"/>
          <w:lang w:val="hr-HR"/>
        </w:rPr>
        <w:t>. Statuta općine Lećevica</w:t>
      </w:r>
      <w:r w:rsidR="00AD0420">
        <w:rPr>
          <w:rFonts w:ascii="Times New Roman" w:hAnsi="Times New Roman" w:cs="Times New Roman"/>
          <w:sz w:val="24"/>
          <w:szCs w:val="24"/>
          <w:lang w:val="hr-HR"/>
        </w:rPr>
        <w:t xml:space="preserve"> (Službeni glasnik br</w:t>
      </w:r>
      <w:r w:rsidR="00275A0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AD0420">
        <w:rPr>
          <w:rFonts w:ascii="Times New Roman" w:hAnsi="Times New Roman" w:cs="Times New Roman"/>
          <w:sz w:val="24"/>
          <w:szCs w:val="24"/>
          <w:lang w:val="hr-HR"/>
        </w:rPr>
        <w:t xml:space="preserve"> 08/21), </w:t>
      </w:r>
      <w:r w:rsidR="008C718C">
        <w:rPr>
          <w:rFonts w:ascii="Times New Roman" w:hAnsi="Times New Roman" w:cs="Times New Roman"/>
          <w:sz w:val="24"/>
          <w:szCs w:val="24"/>
          <w:lang w:val="hr-HR"/>
        </w:rPr>
        <w:t>Općinsk</w:t>
      </w:r>
      <w:r w:rsidR="00494440">
        <w:rPr>
          <w:rFonts w:ascii="Times New Roman" w:hAnsi="Times New Roman" w:cs="Times New Roman"/>
          <w:sz w:val="24"/>
          <w:szCs w:val="24"/>
          <w:lang w:val="hr-HR"/>
        </w:rPr>
        <w:t>i načelnik dana 25.kolovoza 2025 g. utvrđuje prijedlog</w:t>
      </w:r>
    </w:p>
    <w:p w14:paraId="7A74EB9F" w14:textId="77777777" w:rsidR="008C718C" w:rsidRDefault="008C718C" w:rsidP="008C718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F551CF" w14:textId="10FA86D8" w:rsidR="008C718C" w:rsidRPr="008921CB" w:rsidRDefault="008C718C" w:rsidP="008C718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234429EC" w14:textId="77777777" w:rsidR="008921CB" w:rsidRDefault="008C718C" w:rsidP="008C718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</w:t>
      </w:r>
      <w:r w:rsidR="008921CB"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koeficijentima za obračun plaće </w:t>
      </w:r>
      <w:r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>službenika i namještenika</w:t>
      </w:r>
      <w:r w:rsidR="008921CB"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</w:t>
      </w:r>
    </w:p>
    <w:p w14:paraId="6FE3E2DA" w14:textId="2CCF2ED3" w:rsidR="008921CB" w:rsidRPr="008921CB" w:rsidRDefault="008921CB" w:rsidP="008C718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Jedinstvenom upravnom odjelu </w:t>
      </w:r>
    </w:p>
    <w:p w14:paraId="7007C974" w14:textId="3FB20DFB" w:rsidR="008C718C" w:rsidRPr="008921CB" w:rsidRDefault="008921CB" w:rsidP="008C718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8C718C" w:rsidRPr="008921CB">
        <w:rPr>
          <w:rFonts w:ascii="Times New Roman" w:hAnsi="Times New Roman" w:cs="Times New Roman"/>
          <w:b/>
          <w:bCs/>
          <w:sz w:val="24"/>
          <w:szCs w:val="24"/>
          <w:lang w:val="hr-HR"/>
        </w:rPr>
        <w:t>pćine Lećevica</w:t>
      </w:r>
    </w:p>
    <w:p w14:paraId="0E004BF6" w14:textId="77777777" w:rsidR="008C718C" w:rsidRPr="008921CB" w:rsidRDefault="008C718C" w:rsidP="008C718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1D506E5" w14:textId="4EB4CC8A" w:rsidR="008C718C" w:rsidRDefault="008C718C" w:rsidP="008C718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7F95F952" w14:textId="77777777" w:rsidR="008921CB" w:rsidRDefault="008921CB" w:rsidP="008C718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Ovom Odlukom određuje se koeficijenti za obračun plaće službenika i namještenika u Jedinstvenom upravnom odjelu Općine Lećevica .</w:t>
      </w:r>
    </w:p>
    <w:p w14:paraId="5C3F6F80" w14:textId="11D92CDB" w:rsidR="008C718C" w:rsidRDefault="008921CB" w:rsidP="008C718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Plaću službenika i namještenika u Jedinstvenom upravnom odjelu Općine Lećevica čini umnožak koeficijenta i osnovice za obračun plaće, uvećano za 0,5 % za svaku navršenu godinu radnog staža.</w:t>
      </w:r>
    </w:p>
    <w:p w14:paraId="3A1C3DDC" w14:textId="77777777" w:rsidR="008C718C" w:rsidRDefault="008C718C" w:rsidP="008C718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4C793FA" w14:textId="79C17320" w:rsidR="008C718C" w:rsidRDefault="008C718C" w:rsidP="008C718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47B8FA06" w14:textId="00E9C381" w:rsidR="00767C8E" w:rsidRDefault="00767C8E" w:rsidP="00767C8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Riječi i pojmovi koji imaju rodno značenje korišteni u ovoj Odluci odnose se jednako na muški i ženski rod bez obzira jesu li korišteni u muškom ili ženskom rodu. Kod donošenja rješenja o rasporedu odnosno o imenovanju koristi se naziv radnog mjesta u muškom ili ženskom rodu. </w:t>
      </w:r>
    </w:p>
    <w:p w14:paraId="01485474" w14:textId="77777777" w:rsidR="00767C8E" w:rsidRDefault="00767C8E" w:rsidP="00767C8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B49BDD" w14:textId="0B03BE18" w:rsidR="00767C8E" w:rsidRDefault="00767C8E" w:rsidP="00767C8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3.</w:t>
      </w:r>
    </w:p>
    <w:p w14:paraId="6D9C3A5E" w14:textId="73E7AFFD" w:rsidR="00275A0F" w:rsidRDefault="008921CB" w:rsidP="008C718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Koeficijenti iz članka 1. Ove Odluke utvrđuju se sukladno odredbama Uredbe o klasifikaciji radnih mjesta službenika i namještenika u lokalnoj i područnoj (regionalnoj) samoupravi ( Narodne novine br. 74/10,125/14 i 48/23)</w:t>
      </w:r>
      <w:r w:rsidR="00767C8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C1BC5">
        <w:rPr>
          <w:rFonts w:ascii="Times New Roman" w:hAnsi="Times New Roman" w:cs="Times New Roman"/>
          <w:sz w:val="24"/>
          <w:szCs w:val="24"/>
          <w:lang w:val="hr-HR"/>
        </w:rPr>
        <w:t xml:space="preserve">za svako pojedino radno mjesto i iznose kako slijedi: </w:t>
      </w:r>
    </w:p>
    <w:p w14:paraId="24E79F7F" w14:textId="77777777" w:rsidR="00275A0F" w:rsidRDefault="00275A0F" w:rsidP="008C718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3012"/>
        <w:gridCol w:w="2259"/>
        <w:gridCol w:w="1710"/>
        <w:gridCol w:w="1270"/>
      </w:tblGrid>
      <w:tr w:rsidR="00767C8E" w:rsidRPr="00952F5C" w14:paraId="21122041" w14:textId="77777777" w:rsidTr="00952F5C">
        <w:tc>
          <w:tcPr>
            <w:tcW w:w="811" w:type="dxa"/>
          </w:tcPr>
          <w:p w14:paraId="3507B9EA" w14:textId="3B4AB8DB" w:rsidR="00767C8E" w:rsidRPr="00952F5C" w:rsidRDefault="00767C8E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Redni broj.</w:t>
            </w:r>
          </w:p>
        </w:tc>
        <w:tc>
          <w:tcPr>
            <w:tcW w:w="3012" w:type="dxa"/>
          </w:tcPr>
          <w:p w14:paraId="04741F8D" w14:textId="18A4C000" w:rsidR="00767C8E" w:rsidRPr="00952F5C" w:rsidRDefault="00767C8E" w:rsidP="00767C8E">
            <w:pPr>
              <w:spacing w:line="240" w:lineRule="atLeas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NAZIV RADNOG MJESTA</w:t>
            </w:r>
          </w:p>
        </w:tc>
        <w:tc>
          <w:tcPr>
            <w:tcW w:w="2259" w:type="dxa"/>
          </w:tcPr>
          <w:p w14:paraId="09A35C30" w14:textId="77777777" w:rsidR="00952F5C" w:rsidRPr="00952F5C" w:rsidRDefault="00767C8E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Kategorija/</w:t>
            </w:r>
          </w:p>
          <w:p w14:paraId="75EB1A05" w14:textId="25656187" w:rsidR="00767C8E" w:rsidRPr="00952F5C" w:rsidRDefault="00767C8E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po</w:t>
            </w:r>
            <w:r w:rsidR="005C1BC5">
              <w:rPr>
                <w:rFonts w:ascii="Times New Roman" w:hAnsi="Times New Roman" w:cs="Times New Roman"/>
                <w:b/>
                <w:bCs/>
                <w:lang w:val="hr-HR"/>
              </w:rPr>
              <w:t>t</w:t>
            </w: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kategorija</w:t>
            </w:r>
          </w:p>
        </w:tc>
        <w:tc>
          <w:tcPr>
            <w:tcW w:w="1710" w:type="dxa"/>
          </w:tcPr>
          <w:p w14:paraId="57521BB0" w14:textId="018906E8" w:rsidR="00767C8E" w:rsidRPr="00952F5C" w:rsidRDefault="00767C8E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Klasifikacijski rang</w:t>
            </w:r>
          </w:p>
        </w:tc>
        <w:tc>
          <w:tcPr>
            <w:tcW w:w="1270" w:type="dxa"/>
          </w:tcPr>
          <w:p w14:paraId="03FD221B" w14:textId="6B3526B7" w:rsidR="00767C8E" w:rsidRPr="00952F5C" w:rsidRDefault="00767C8E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Ko</w:t>
            </w:r>
            <w:r w:rsidR="00134BD8">
              <w:rPr>
                <w:rFonts w:ascii="Times New Roman" w:hAnsi="Times New Roman" w:cs="Times New Roman"/>
                <w:b/>
                <w:bCs/>
                <w:lang w:val="hr-HR"/>
              </w:rPr>
              <w:t>e</w:t>
            </w:r>
            <w:r w:rsidRPr="00952F5C">
              <w:rPr>
                <w:rFonts w:ascii="Times New Roman" w:hAnsi="Times New Roman" w:cs="Times New Roman"/>
                <w:b/>
                <w:bCs/>
                <w:lang w:val="hr-HR"/>
              </w:rPr>
              <w:t>ficijent</w:t>
            </w:r>
          </w:p>
        </w:tc>
      </w:tr>
      <w:tr w:rsidR="00767C8E" w:rsidRPr="00952F5C" w14:paraId="20999ED1" w14:textId="77777777" w:rsidTr="00952F5C">
        <w:trPr>
          <w:trHeight w:val="365"/>
        </w:trPr>
        <w:tc>
          <w:tcPr>
            <w:tcW w:w="811" w:type="dxa"/>
          </w:tcPr>
          <w:p w14:paraId="4F6C2B2A" w14:textId="14E9D4E9" w:rsidR="00767C8E" w:rsidRPr="00134BD8" w:rsidRDefault="00952F5C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3012" w:type="dxa"/>
          </w:tcPr>
          <w:p w14:paraId="134AC996" w14:textId="77777777" w:rsidR="00767C8E" w:rsidRDefault="00952F5C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Pročelnik Jedinstvenog upravnog odjela</w:t>
            </w:r>
          </w:p>
          <w:p w14:paraId="03C0C407" w14:textId="4E37F858" w:rsidR="00275A0F" w:rsidRPr="00134BD8" w:rsidRDefault="00275A0F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59" w:type="dxa"/>
          </w:tcPr>
          <w:p w14:paraId="152CE4E3" w14:textId="22D276BE" w:rsidR="00767C8E" w:rsidRPr="005C1BC5" w:rsidRDefault="00952F5C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I./Glavni rukovoditelj</w:t>
            </w:r>
          </w:p>
        </w:tc>
        <w:tc>
          <w:tcPr>
            <w:tcW w:w="1710" w:type="dxa"/>
          </w:tcPr>
          <w:p w14:paraId="76558F9C" w14:textId="5D5A8439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1270" w:type="dxa"/>
          </w:tcPr>
          <w:p w14:paraId="4B7347E3" w14:textId="2955234C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2,5</w:t>
            </w:r>
            <w:r w:rsidR="009544B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5</w:t>
            </w:r>
          </w:p>
        </w:tc>
      </w:tr>
      <w:tr w:rsidR="00767C8E" w14:paraId="0293BB1D" w14:textId="77777777" w:rsidTr="00952F5C">
        <w:tc>
          <w:tcPr>
            <w:tcW w:w="811" w:type="dxa"/>
          </w:tcPr>
          <w:p w14:paraId="406E791D" w14:textId="7385B753" w:rsidR="00767C8E" w:rsidRPr="00134BD8" w:rsidRDefault="00952F5C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3012" w:type="dxa"/>
          </w:tcPr>
          <w:p w14:paraId="04061749" w14:textId="77777777" w:rsidR="00767C8E" w:rsidRDefault="00952F5C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Viši referent za računovodstvo</w:t>
            </w:r>
          </w:p>
          <w:p w14:paraId="6929286C" w14:textId="0237F5BE" w:rsidR="00275A0F" w:rsidRPr="00134BD8" w:rsidRDefault="00275A0F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59" w:type="dxa"/>
          </w:tcPr>
          <w:p w14:paraId="6B009DBC" w14:textId="74ACA84C" w:rsidR="00767C8E" w:rsidRPr="005C1BC5" w:rsidRDefault="00952F5C" w:rsidP="00952F5C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III./viši referent</w:t>
            </w:r>
          </w:p>
        </w:tc>
        <w:tc>
          <w:tcPr>
            <w:tcW w:w="1710" w:type="dxa"/>
          </w:tcPr>
          <w:p w14:paraId="11B021B9" w14:textId="7D8599FA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1270" w:type="dxa"/>
          </w:tcPr>
          <w:p w14:paraId="2D0A6364" w14:textId="6FE49DF0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1,</w:t>
            </w:r>
            <w:r w:rsidR="009544BE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75</w:t>
            </w:r>
          </w:p>
        </w:tc>
      </w:tr>
      <w:tr w:rsidR="00767C8E" w14:paraId="77939AAB" w14:textId="77777777" w:rsidTr="00952F5C">
        <w:tc>
          <w:tcPr>
            <w:tcW w:w="811" w:type="dxa"/>
          </w:tcPr>
          <w:p w14:paraId="787DFB75" w14:textId="0E31686D" w:rsidR="00767C8E" w:rsidRPr="00134BD8" w:rsidRDefault="00952F5C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3012" w:type="dxa"/>
          </w:tcPr>
          <w:p w14:paraId="457F1127" w14:textId="77777777" w:rsidR="00767C8E" w:rsidRDefault="00952F5C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Administrativni referent</w:t>
            </w:r>
          </w:p>
          <w:p w14:paraId="3B232E2C" w14:textId="77777777" w:rsidR="00275A0F" w:rsidRDefault="00275A0F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14:paraId="1424B2FE" w14:textId="245095A6" w:rsidR="005C1BC5" w:rsidRPr="00134BD8" w:rsidRDefault="005C1BC5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59" w:type="dxa"/>
          </w:tcPr>
          <w:p w14:paraId="5EF36BA6" w14:textId="15405039" w:rsidR="00767C8E" w:rsidRPr="005C1BC5" w:rsidRDefault="00952F5C" w:rsidP="00952F5C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III./referent</w:t>
            </w:r>
          </w:p>
        </w:tc>
        <w:tc>
          <w:tcPr>
            <w:tcW w:w="1710" w:type="dxa"/>
          </w:tcPr>
          <w:p w14:paraId="3B75B40B" w14:textId="0F15C917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270" w:type="dxa"/>
          </w:tcPr>
          <w:p w14:paraId="2D88E3B0" w14:textId="733A52E7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1,60</w:t>
            </w:r>
          </w:p>
        </w:tc>
      </w:tr>
      <w:tr w:rsidR="00767C8E" w14:paraId="678E1F93" w14:textId="77777777" w:rsidTr="00952F5C">
        <w:tc>
          <w:tcPr>
            <w:tcW w:w="811" w:type="dxa"/>
          </w:tcPr>
          <w:p w14:paraId="74A19A1D" w14:textId="1B153A36" w:rsidR="00767C8E" w:rsidRPr="00134BD8" w:rsidRDefault="00952F5C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4.</w:t>
            </w:r>
          </w:p>
        </w:tc>
        <w:tc>
          <w:tcPr>
            <w:tcW w:w="3012" w:type="dxa"/>
          </w:tcPr>
          <w:p w14:paraId="489A8A1F" w14:textId="77777777" w:rsidR="00767C8E" w:rsidRDefault="00952F5C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Komunalni redar</w:t>
            </w:r>
          </w:p>
          <w:p w14:paraId="2EBF707D" w14:textId="77777777" w:rsidR="005C1BC5" w:rsidRDefault="005C1BC5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14:paraId="76A23E72" w14:textId="5E9F8273" w:rsidR="00275A0F" w:rsidRPr="00134BD8" w:rsidRDefault="00275A0F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59" w:type="dxa"/>
          </w:tcPr>
          <w:p w14:paraId="49429B9E" w14:textId="1E7C9E2D" w:rsidR="00767C8E" w:rsidRPr="005C1BC5" w:rsidRDefault="00952F5C" w:rsidP="00952F5C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III./referent</w:t>
            </w:r>
          </w:p>
        </w:tc>
        <w:tc>
          <w:tcPr>
            <w:tcW w:w="1710" w:type="dxa"/>
          </w:tcPr>
          <w:p w14:paraId="1B58CE26" w14:textId="1BFF84F7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1270" w:type="dxa"/>
          </w:tcPr>
          <w:p w14:paraId="38E941CD" w14:textId="642643C3" w:rsidR="00767C8E" w:rsidRPr="005C1BC5" w:rsidRDefault="00952F5C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1,60</w:t>
            </w:r>
          </w:p>
        </w:tc>
      </w:tr>
      <w:tr w:rsidR="00767C8E" w14:paraId="2CB3E67F" w14:textId="77777777" w:rsidTr="00952F5C">
        <w:tc>
          <w:tcPr>
            <w:tcW w:w="811" w:type="dxa"/>
          </w:tcPr>
          <w:p w14:paraId="525E3CE4" w14:textId="7530AE81" w:rsidR="00767C8E" w:rsidRPr="00134BD8" w:rsidRDefault="00952F5C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lastRenderedPageBreak/>
              <w:t xml:space="preserve">5.  </w:t>
            </w:r>
          </w:p>
        </w:tc>
        <w:tc>
          <w:tcPr>
            <w:tcW w:w="3012" w:type="dxa"/>
          </w:tcPr>
          <w:p w14:paraId="0452E5A7" w14:textId="4E7A5647" w:rsidR="00767C8E" w:rsidRPr="00134BD8" w:rsidRDefault="00952F5C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Namještenik za održavanje</w:t>
            </w: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 xml:space="preserve"> komunalnih (javnih) površina</w:t>
            </w:r>
          </w:p>
        </w:tc>
        <w:tc>
          <w:tcPr>
            <w:tcW w:w="2259" w:type="dxa"/>
          </w:tcPr>
          <w:p w14:paraId="7B40DD94" w14:textId="2C541AC4" w:rsidR="00767C8E" w:rsidRPr="005C1BC5" w:rsidRDefault="00134BD8" w:rsidP="00952F5C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IV./namještenik II potkategorije</w:t>
            </w:r>
          </w:p>
        </w:tc>
        <w:tc>
          <w:tcPr>
            <w:tcW w:w="1710" w:type="dxa"/>
          </w:tcPr>
          <w:p w14:paraId="02817386" w14:textId="348A0590" w:rsidR="00767C8E" w:rsidRPr="005C1BC5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13.</w:t>
            </w:r>
          </w:p>
        </w:tc>
        <w:tc>
          <w:tcPr>
            <w:tcW w:w="1270" w:type="dxa"/>
          </w:tcPr>
          <w:p w14:paraId="3B399FCA" w14:textId="4EB976B8" w:rsidR="00767C8E" w:rsidRPr="005C1BC5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1,20</w:t>
            </w:r>
          </w:p>
        </w:tc>
      </w:tr>
      <w:tr w:rsidR="00767C8E" w14:paraId="5F1074E4" w14:textId="77777777" w:rsidTr="00952F5C">
        <w:tc>
          <w:tcPr>
            <w:tcW w:w="811" w:type="dxa"/>
          </w:tcPr>
          <w:p w14:paraId="0C9E6604" w14:textId="3E52107B" w:rsidR="00767C8E" w:rsidRPr="00134BD8" w:rsidRDefault="00134BD8" w:rsidP="008C71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6.</w:t>
            </w:r>
          </w:p>
        </w:tc>
        <w:tc>
          <w:tcPr>
            <w:tcW w:w="3012" w:type="dxa"/>
          </w:tcPr>
          <w:p w14:paraId="167E8B24" w14:textId="77777777" w:rsidR="00767C8E" w:rsidRDefault="00134BD8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  <w:t>Spremačica</w:t>
            </w:r>
          </w:p>
          <w:p w14:paraId="6BDFED03" w14:textId="77777777" w:rsidR="00275A0F" w:rsidRDefault="00275A0F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  <w:p w14:paraId="33BC4CB2" w14:textId="333C27A3" w:rsidR="00275A0F" w:rsidRPr="00134BD8" w:rsidRDefault="00275A0F" w:rsidP="00952F5C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59" w:type="dxa"/>
          </w:tcPr>
          <w:p w14:paraId="59D706B4" w14:textId="6F8CA77C" w:rsidR="00767C8E" w:rsidRPr="005C1BC5" w:rsidRDefault="00134BD8" w:rsidP="00952F5C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IV./namještenik II potkategorije</w:t>
            </w:r>
          </w:p>
        </w:tc>
        <w:tc>
          <w:tcPr>
            <w:tcW w:w="1710" w:type="dxa"/>
          </w:tcPr>
          <w:p w14:paraId="29291084" w14:textId="760E1D63" w:rsidR="00767C8E" w:rsidRPr="005C1BC5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13.</w:t>
            </w:r>
          </w:p>
        </w:tc>
        <w:tc>
          <w:tcPr>
            <w:tcW w:w="1270" w:type="dxa"/>
          </w:tcPr>
          <w:p w14:paraId="276B6BBA" w14:textId="47DA36B9" w:rsidR="00767C8E" w:rsidRPr="005C1BC5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5C1BC5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1,20</w:t>
            </w:r>
          </w:p>
        </w:tc>
      </w:tr>
    </w:tbl>
    <w:p w14:paraId="772BD37A" w14:textId="77777777" w:rsidR="00767C8E" w:rsidRDefault="00767C8E" w:rsidP="008C718C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0DF6E2E" w14:textId="77777777" w:rsidR="005C1BC5" w:rsidRDefault="005C1BC5" w:rsidP="008C718C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319"/>
        <w:gridCol w:w="1697"/>
        <w:gridCol w:w="1223"/>
      </w:tblGrid>
      <w:tr w:rsidR="00CB6B7F" w14:paraId="1393E6A5" w14:textId="77777777" w:rsidTr="00CB6B7F">
        <w:tc>
          <w:tcPr>
            <w:tcW w:w="9062" w:type="dxa"/>
            <w:gridSpan w:val="5"/>
          </w:tcPr>
          <w:p w14:paraId="49A32A20" w14:textId="2B6BD82B" w:rsidR="00CB6B7F" w:rsidRPr="008E4FA2" w:rsidRDefault="00134BD8" w:rsidP="007E26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</w:t>
            </w:r>
            <w:r w:rsidR="00CB6B7F" w:rsidRPr="00134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RIVREMENA RADNA MJESTA U SVRHU OBAVLJANJA PROJEKATA IZ EU FONDOVA</w:t>
            </w:r>
          </w:p>
        </w:tc>
      </w:tr>
      <w:tr w:rsidR="00134BD8" w14:paraId="0881624D" w14:textId="77777777" w:rsidTr="00134BD8">
        <w:trPr>
          <w:trHeight w:val="539"/>
        </w:trPr>
        <w:tc>
          <w:tcPr>
            <w:tcW w:w="846" w:type="dxa"/>
          </w:tcPr>
          <w:p w14:paraId="3F3FE076" w14:textId="23816194" w:rsidR="00CB6B7F" w:rsidRPr="00134BD8" w:rsidRDefault="00134BD8" w:rsidP="00CB6B7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Redni broj</w:t>
            </w: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.</w:t>
            </w:r>
          </w:p>
        </w:tc>
        <w:tc>
          <w:tcPr>
            <w:tcW w:w="2977" w:type="dxa"/>
          </w:tcPr>
          <w:p w14:paraId="1092DCB9" w14:textId="66E79B29" w:rsidR="00CB6B7F" w:rsidRPr="00134BD8" w:rsidRDefault="00134BD8" w:rsidP="00CB6B7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NAZIV RADNOG MJESTA</w:t>
            </w:r>
          </w:p>
        </w:tc>
        <w:tc>
          <w:tcPr>
            <w:tcW w:w="2319" w:type="dxa"/>
          </w:tcPr>
          <w:p w14:paraId="74B43630" w14:textId="77777777" w:rsidR="00134BD8" w:rsidRPr="00134BD8" w:rsidRDefault="00134BD8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Kategorija/</w:t>
            </w:r>
          </w:p>
          <w:p w14:paraId="6D2A4E1E" w14:textId="71A9508F" w:rsidR="00CB6B7F" w:rsidRPr="00134BD8" w:rsidRDefault="00134BD8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po</w:t>
            </w:r>
            <w:r w:rsidR="005C1BC5">
              <w:rPr>
                <w:rFonts w:ascii="Times New Roman" w:hAnsi="Times New Roman" w:cs="Times New Roman"/>
                <w:b/>
                <w:bCs/>
                <w:lang w:val="hr-HR"/>
              </w:rPr>
              <w:t>t</w:t>
            </w: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kategorija</w:t>
            </w:r>
          </w:p>
        </w:tc>
        <w:tc>
          <w:tcPr>
            <w:tcW w:w="1697" w:type="dxa"/>
          </w:tcPr>
          <w:p w14:paraId="0B03B57C" w14:textId="60F58395" w:rsidR="00CB6B7F" w:rsidRPr="00134BD8" w:rsidRDefault="00CB6B7F" w:rsidP="00CB6B7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Klasifikacijski rang</w:t>
            </w:r>
          </w:p>
        </w:tc>
        <w:tc>
          <w:tcPr>
            <w:tcW w:w="1223" w:type="dxa"/>
          </w:tcPr>
          <w:p w14:paraId="28560EC5" w14:textId="6B768741" w:rsidR="00CB6B7F" w:rsidRPr="00134BD8" w:rsidRDefault="00134BD8" w:rsidP="007E266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134BD8">
              <w:rPr>
                <w:rFonts w:ascii="Times New Roman" w:hAnsi="Times New Roman" w:cs="Times New Roman"/>
                <w:b/>
                <w:bCs/>
                <w:lang w:val="hr-HR"/>
              </w:rPr>
              <w:t>Koeficijent</w:t>
            </w:r>
          </w:p>
        </w:tc>
      </w:tr>
      <w:tr w:rsidR="00134BD8" w14:paraId="7538A666" w14:textId="77777777" w:rsidTr="00134BD8">
        <w:tc>
          <w:tcPr>
            <w:tcW w:w="846" w:type="dxa"/>
          </w:tcPr>
          <w:p w14:paraId="66A4E96E" w14:textId="70738384" w:rsidR="008E4FA2" w:rsidRPr="005C1BC5" w:rsidRDefault="00134BD8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1B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7.</w:t>
            </w:r>
          </w:p>
        </w:tc>
        <w:tc>
          <w:tcPr>
            <w:tcW w:w="2977" w:type="dxa"/>
          </w:tcPr>
          <w:p w14:paraId="00734FBE" w14:textId="77777777" w:rsidR="00134BD8" w:rsidRPr="005C1BC5" w:rsidRDefault="00134BD8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1B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Viši stručni suradnik za EU projekte-voditelj EU projekata</w:t>
            </w:r>
          </w:p>
          <w:p w14:paraId="5F9C0969" w14:textId="571FF7D3" w:rsidR="00CB6B7F" w:rsidRPr="005C1BC5" w:rsidRDefault="00CB6B7F" w:rsidP="008E4FA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</w:tcPr>
          <w:p w14:paraId="0021E2EE" w14:textId="3AAD9C54" w:rsidR="00CB6B7F" w:rsidRDefault="00134BD8" w:rsidP="00275A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II./viši stručni suradnik</w:t>
            </w:r>
          </w:p>
        </w:tc>
        <w:tc>
          <w:tcPr>
            <w:tcW w:w="1697" w:type="dxa"/>
          </w:tcPr>
          <w:p w14:paraId="7421D731" w14:textId="77777777" w:rsidR="008E4FA2" w:rsidRDefault="008E4FA2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F0B7983" w14:textId="38000739" w:rsidR="00CB6B7F" w:rsidRDefault="008E4FA2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1223" w:type="dxa"/>
          </w:tcPr>
          <w:p w14:paraId="08638F69" w14:textId="77777777" w:rsidR="00CB6B7F" w:rsidRDefault="00CB6B7F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6416125" w14:textId="44241168" w:rsidR="008E4FA2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2,00</w:t>
            </w:r>
          </w:p>
        </w:tc>
      </w:tr>
      <w:tr w:rsidR="00134BD8" w14:paraId="6AE718BA" w14:textId="77777777" w:rsidTr="00134BD8">
        <w:tc>
          <w:tcPr>
            <w:tcW w:w="846" w:type="dxa"/>
          </w:tcPr>
          <w:p w14:paraId="066E1EFE" w14:textId="7A4D6E66" w:rsidR="00CB6B7F" w:rsidRPr="005C1BC5" w:rsidRDefault="00134BD8" w:rsidP="008E4FA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1B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8.</w:t>
            </w:r>
          </w:p>
        </w:tc>
        <w:tc>
          <w:tcPr>
            <w:tcW w:w="2977" w:type="dxa"/>
          </w:tcPr>
          <w:p w14:paraId="49A7B2BE" w14:textId="10589C2B" w:rsidR="00CB6B7F" w:rsidRPr="005C1BC5" w:rsidRDefault="00134BD8" w:rsidP="008E4FA2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1B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Viši referent- Administrativno-financijski djelatnik EU projekta</w:t>
            </w:r>
          </w:p>
        </w:tc>
        <w:tc>
          <w:tcPr>
            <w:tcW w:w="2319" w:type="dxa"/>
          </w:tcPr>
          <w:p w14:paraId="4180ECE7" w14:textId="33F5D710" w:rsidR="00CB6B7F" w:rsidRDefault="00134BD8" w:rsidP="00275A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III./viši referent</w:t>
            </w:r>
          </w:p>
        </w:tc>
        <w:tc>
          <w:tcPr>
            <w:tcW w:w="1697" w:type="dxa"/>
          </w:tcPr>
          <w:p w14:paraId="0A0D3782" w14:textId="5193A161" w:rsidR="008E4FA2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1223" w:type="dxa"/>
          </w:tcPr>
          <w:p w14:paraId="7BE00374" w14:textId="1E312B9B" w:rsidR="00CB6B7F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</w:t>
            </w:r>
            <w:r w:rsidR="009544B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</w:p>
          <w:p w14:paraId="381724AF" w14:textId="621B18E6" w:rsidR="008E4FA2" w:rsidRDefault="008E4FA2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34BD8" w14:paraId="0C6C45B8" w14:textId="77777777" w:rsidTr="00134BD8">
        <w:tc>
          <w:tcPr>
            <w:tcW w:w="846" w:type="dxa"/>
          </w:tcPr>
          <w:p w14:paraId="3EAC7887" w14:textId="6A8D3E80" w:rsidR="008E4FA2" w:rsidRPr="005C1BC5" w:rsidRDefault="00134BD8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1B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9.</w:t>
            </w:r>
          </w:p>
        </w:tc>
        <w:tc>
          <w:tcPr>
            <w:tcW w:w="2977" w:type="dxa"/>
          </w:tcPr>
          <w:p w14:paraId="0A110F66" w14:textId="77777777" w:rsidR="008E4FA2" w:rsidRDefault="00134BD8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5C1B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Koordinator projekta</w:t>
            </w:r>
          </w:p>
          <w:p w14:paraId="4F19C453" w14:textId="77777777" w:rsidR="005C1BC5" w:rsidRDefault="005C1BC5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7998AEAD" w14:textId="346C353C" w:rsidR="005C1BC5" w:rsidRPr="005C1BC5" w:rsidRDefault="005C1BC5" w:rsidP="00134BD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319" w:type="dxa"/>
          </w:tcPr>
          <w:p w14:paraId="717228AB" w14:textId="2CFA062F" w:rsidR="00CB6B7F" w:rsidRDefault="00134BD8" w:rsidP="00275A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III./referent</w:t>
            </w:r>
          </w:p>
        </w:tc>
        <w:tc>
          <w:tcPr>
            <w:tcW w:w="1697" w:type="dxa"/>
          </w:tcPr>
          <w:p w14:paraId="438F11D8" w14:textId="7C9F971E" w:rsidR="008E4FA2" w:rsidRDefault="008E4FA2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1223" w:type="dxa"/>
          </w:tcPr>
          <w:p w14:paraId="5F111D8D" w14:textId="7DC9F160" w:rsidR="00CB6B7F" w:rsidRDefault="00134BD8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1,60</w:t>
            </w:r>
          </w:p>
          <w:p w14:paraId="62AC70B2" w14:textId="36887135" w:rsidR="008E4FA2" w:rsidRDefault="008E4FA2" w:rsidP="00275A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D1AFB2F" w14:textId="77777777" w:rsidR="007E2669" w:rsidRDefault="007E2669" w:rsidP="007E266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3E11DA4" w14:textId="77777777" w:rsidR="005C1BC5" w:rsidRDefault="005C1BC5" w:rsidP="007E266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FCBC89C" w14:textId="4348AACD" w:rsidR="002B699F" w:rsidRDefault="002B699F" w:rsidP="007E266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275A0F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146A21C" w14:textId="77777777" w:rsidR="00275A0F" w:rsidRDefault="00275A0F" w:rsidP="002B69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Osnovicu za obračun plaću službenika i namještenika u Jedinstvenom upravnom odjelu općine Lećevica, utvrđuje odlukom općinski načelnik.</w:t>
      </w:r>
    </w:p>
    <w:p w14:paraId="4C12FE5B" w14:textId="77777777" w:rsidR="00275A0F" w:rsidRDefault="00275A0F" w:rsidP="002B69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8A5E9A" w14:textId="5036D263" w:rsidR="002B699F" w:rsidRDefault="002B699F" w:rsidP="002B699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275A0F">
        <w:rPr>
          <w:rFonts w:ascii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5BB9A82" w14:textId="1008B8EF" w:rsidR="002B699F" w:rsidRDefault="00275A0F" w:rsidP="002B69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2B699F">
        <w:rPr>
          <w:rFonts w:ascii="Times New Roman" w:hAnsi="Times New Roman" w:cs="Times New Roman"/>
          <w:sz w:val="24"/>
          <w:szCs w:val="24"/>
          <w:lang w:val="hr-HR"/>
        </w:rPr>
        <w:t xml:space="preserve">Danom stupanja na snagu ove Odluke </w:t>
      </w:r>
      <w:r>
        <w:rPr>
          <w:rFonts w:ascii="Times New Roman" w:hAnsi="Times New Roman" w:cs="Times New Roman"/>
          <w:sz w:val="24"/>
          <w:szCs w:val="24"/>
          <w:lang w:val="hr-HR"/>
        </w:rPr>
        <w:t>stavlja se van snage O</w:t>
      </w:r>
      <w:r w:rsidR="002B699F">
        <w:rPr>
          <w:rFonts w:ascii="Times New Roman" w:hAnsi="Times New Roman" w:cs="Times New Roman"/>
          <w:sz w:val="24"/>
          <w:szCs w:val="24"/>
          <w:lang w:val="hr-HR"/>
        </w:rPr>
        <w:t xml:space="preserve">dluka o plaćama službenika i namještenika 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2B699F">
        <w:rPr>
          <w:rFonts w:ascii="Times New Roman" w:hAnsi="Times New Roman" w:cs="Times New Roman"/>
          <w:sz w:val="24"/>
          <w:szCs w:val="24"/>
          <w:lang w:val="hr-HR"/>
        </w:rPr>
        <w:t xml:space="preserve">pćine Lećevica objavljena u „Službenom glasniku 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2B699F">
        <w:rPr>
          <w:rFonts w:ascii="Times New Roman" w:hAnsi="Times New Roman" w:cs="Times New Roman"/>
          <w:sz w:val="24"/>
          <w:szCs w:val="24"/>
          <w:lang w:val="hr-HR"/>
        </w:rPr>
        <w:t>pćine Lećevica broj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09/23“</w:t>
      </w:r>
    </w:p>
    <w:p w14:paraId="5556B7CB" w14:textId="77777777" w:rsidR="002B699F" w:rsidRDefault="002B699F" w:rsidP="002B69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632374" w14:textId="4AA2D10E" w:rsidR="002B699F" w:rsidRDefault="002B699F" w:rsidP="002B699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275A0F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327B4E9" w14:textId="58C6E08C" w:rsidR="002B699F" w:rsidRPr="007E2669" w:rsidRDefault="002B699F" w:rsidP="002B699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 Odluka stupa na snagu osmog dana od dana objave u Službenom glasniku </w:t>
      </w:r>
      <w:r w:rsidR="00275A0F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pćine Lećevica</w:t>
      </w:r>
      <w:r w:rsidR="00275A0F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CA6D1A5" w14:textId="77777777" w:rsidR="00747537" w:rsidRDefault="00747537" w:rsidP="00747537">
      <w:pPr>
        <w:spacing w:line="240" w:lineRule="atLeast"/>
        <w:ind w:left="5664" w:firstLine="709"/>
        <w:rPr>
          <w:rFonts w:ascii="Times New Roman" w:hAnsi="Times New Roman" w:cs="Times New Roman"/>
          <w:sz w:val="24"/>
          <w:szCs w:val="24"/>
          <w:lang w:val="hr-HR"/>
        </w:rPr>
      </w:pPr>
    </w:p>
    <w:p w14:paraId="7D9875FD" w14:textId="77777777" w:rsidR="005C1BC5" w:rsidRDefault="005C1BC5" w:rsidP="00747537">
      <w:pPr>
        <w:spacing w:line="240" w:lineRule="atLeast"/>
        <w:ind w:left="5664" w:firstLine="709"/>
        <w:rPr>
          <w:rFonts w:ascii="Times New Roman" w:hAnsi="Times New Roman" w:cs="Times New Roman"/>
          <w:sz w:val="24"/>
          <w:szCs w:val="24"/>
          <w:lang w:val="hr-HR"/>
        </w:rPr>
      </w:pPr>
    </w:p>
    <w:p w14:paraId="7F86BEB1" w14:textId="77777777" w:rsidR="005C1BC5" w:rsidRDefault="005C1BC5" w:rsidP="00747537">
      <w:pPr>
        <w:spacing w:line="240" w:lineRule="atLeast"/>
        <w:ind w:left="5664" w:firstLine="709"/>
        <w:rPr>
          <w:rFonts w:ascii="Times New Roman" w:hAnsi="Times New Roman" w:cs="Times New Roman"/>
          <w:sz w:val="24"/>
          <w:szCs w:val="24"/>
          <w:lang w:val="hr-HR"/>
        </w:rPr>
      </w:pPr>
    </w:p>
    <w:p w14:paraId="7CF15D8E" w14:textId="77777777" w:rsidR="00747537" w:rsidRPr="00F06694" w:rsidRDefault="00747537" w:rsidP="00747537">
      <w:pPr>
        <w:spacing w:line="240" w:lineRule="atLeast"/>
        <w:ind w:left="5664" w:firstLine="709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9F1150" w14:textId="77777777" w:rsidR="00747537" w:rsidRPr="00F06694" w:rsidRDefault="00747537" w:rsidP="00747537">
      <w:pPr>
        <w:jc w:val="both"/>
        <w:rPr>
          <w:lang w:val="hr-HR"/>
        </w:rPr>
      </w:pPr>
    </w:p>
    <w:p w14:paraId="711EF063" w14:textId="425983F0" w:rsidR="002B699F" w:rsidRDefault="002B699F" w:rsidP="002B69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01A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Pr</w:t>
      </w:r>
      <w:r w:rsidR="006301A1">
        <w:rPr>
          <w:rFonts w:ascii="Times New Roman" w:hAnsi="Times New Roman"/>
          <w:sz w:val="24"/>
          <w:szCs w:val="24"/>
        </w:rPr>
        <w:t>edsjednik vijeća Općine Lećevica</w:t>
      </w:r>
    </w:p>
    <w:p w14:paraId="4AF90BC9" w14:textId="77777777" w:rsidR="002B699F" w:rsidRDefault="002B699F" w:rsidP="002B699F">
      <w:pPr>
        <w:pStyle w:val="Bezproreda"/>
        <w:rPr>
          <w:rFonts w:ascii="Times New Roman" w:hAnsi="Times New Roman"/>
          <w:sz w:val="24"/>
          <w:szCs w:val="24"/>
        </w:rPr>
      </w:pPr>
    </w:p>
    <w:p w14:paraId="4F4607BE" w14:textId="77777777" w:rsidR="002B699F" w:rsidRDefault="002B699F" w:rsidP="002B699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14:paraId="4AED5421" w14:textId="34961784" w:rsidR="00474CC5" w:rsidRPr="00F278D3" w:rsidRDefault="002B699F" w:rsidP="00494440">
      <w:pPr>
        <w:pStyle w:val="Bezproreda"/>
        <w:jc w:val="left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01A1">
        <w:rPr>
          <w:rFonts w:ascii="Times New Roman" w:hAnsi="Times New Roman"/>
          <w:sz w:val="24"/>
          <w:szCs w:val="24"/>
        </w:rPr>
        <w:t xml:space="preserve"> </w:t>
      </w:r>
      <w:r w:rsidR="00494440">
        <w:rPr>
          <w:rFonts w:ascii="Times New Roman" w:hAnsi="Times New Roman"/>
          <w:sz w:val="24"/>
          <w:szCs w:val="24"/>
        </w:rPr>
        <w:t xml:space="preserve">      </w:t>
      </w:r>
      <w:r w:rsidR="006301A1">
        <w:rPr>
          <w:rFonts w:ascii="Times New Roman" w:hAnsi="Times New Roman"/>
          <w:sz w:val="24"/>
          <w:szCs w:val="24"/>
        </w:rPr>
        <w:t xml:space="preserve">      </w:t>
      </w:r>
      <w:r w:rsidR="00275A0F">
        <w:rPr>
          <w:rFonts w:ascii="Times New Roman" w:hAnsi="Times New Roman"/>
          <w:sz w:val="24"/>
          <w:szCs w:val="24"/>
        </w:rPr>
        <w:t>Ivica Bašić</w:t>
      </w:r>
    </w:p>
    <w:sectPr w:rsidR="00474CC5" w:rsidRPr="00F278D3" w:rsidSect="00ED0DD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0C5F5"/>
    <w:multiLevelType w:val="singleLevel"/>
    <w:tmpl w:val="9078DBF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7745930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C5"/>
    <w:rsid w:val="000A2E94"/>
    <w:rsid w:val="00134BD8"/>
    <w:rsid w:val="00275A0F"/>
    <w:rsid w:val="002B699F"/>
    <w:rsid w:val="00344CDD"/>
    <w:rsid w:val="004057D1"/>
    <w:rsid w:val="00474CC5"/>
    <w:rsid w:val="00494440"/>
    <w:rsid w:val="004B172B"/>
    <w:rsid w:val="004E1F3E"/>
    <w:rsid w:val="005C1BC5"/>
    <w:rsid w:val="006301A1"/>
    <w:rsid w:val="00747537"/>
    <w:rsid w:val="00767C8E"/>
    <w:rsid w:val="007E2669"/>
    <w:rsid w:val="008063D2"/>
    <w:rsid w:val="008921CB"/>
    <w:rsid w:val="008C718C"/>
    <w:rsid w:val="008E4FA2"/>
    <w:rsid w:val="00952F5C"/>
    <w:rsid w:val="009544BE"/>
    <w:rsid w:val="009D3B35"/>
    <w:rsid w:val="00A76D95"/>
    <w:rsid w:val="00AD0420"/>
    <w:rsid w:val="00AD602E"/>
    <w:rsid w:val="00AF59CA"/>
    <w:rsid w:val="00B23936"/>
    <w:rsid w:val="00BC0368"/>
    <w:rsid w:val="00C06DDD"/>
    <w:rsid w:val="00C25388"/>
    <w:rsid w:val="00C64CC8"/>
    <w:rsid w:val="00CB6B7F"/>
    <w:rsid w:val="00CC7057"/>
    <w:rsid w:val="00D42816"/>
    <w:rsid w:val="00ED0DDE"/>
    <w:rsid w:val="00F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3C24"/>
  <w15:chartTrackingRefBased/>
  <w15:docId w15:val="{84D0DA74-6F66-47DA-9F86-4D2C94FF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37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74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4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4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4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4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4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4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4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4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4CC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4CC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4C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4C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4C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4C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4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4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4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4C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4C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4CC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4CC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4CC5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99"/>
    <w:qFormat/>
    <w:rsid w:val="00747537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39"/>
    <w:rsid w:val="007E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ra-lasta@outlook.com</dc:creator>
  <cp:keywords/>
  <dc:description/>
  <cp:lastModifiedBy>Općina Lećevica</cp:lastModifiedBy>
  <cp:revision>2</cp:revision>
  <cp:lastPrinted>2025-08-25T10:09:00Z</cp:lastPrinted>
  <dcterms:created xsi:type="dcterms:W3CDTF">2025-08-25T10:29:00Z</dcterms:created>
  <dcterms:modified xsi:type="dcterms:W3CDTF">2025-08-25T10:29:00Z</dcterms:modified>
</cp:coreProperties>
</file>